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E8" w:rsidRPr="00282FF0" w:rsidRDefault="00AF3FD3" w:rsidP="00282FF0">
      <w:pPr>
        <w:pStyle w:val="Bodytext20"/>
        <w:shd w:val="clear" w:color="auto" w:fill="auto"/>
        <w:ind w:firstLine="340"/>
        <w:rPr>
          <w:rFonts w:ascii="Garamond" w:hAnsi="Garamond"/>
          <w:sz w:val="24"/>
          <w:szCs w:val="24"/>
        </w:rPr>
      </w:pPr>
      <w:r w:rsidRPr="00282FF0">
        <w:rPr>
          <w:rFonts w:ascii="Garamond" w:hAnsi="Garamond"/>
          <w:sz w:val="24"/>
          <w:szCs w:val="24"/>
        </w:rPr>
        <w:t>It is a cat-and-dog quarrel that can have no end. Science at every point challenges and annuls sacrosanct authority. A mystical theological interpretation of life is either true or it is false. If it is false it is mere cozenage to differentiate between the extravagant superstitions of Rome and the more elusive superstitions of the Protestant churches. We grow impatient with these hedging reservations. It were better to sweep the floor clean and stand upon the bare stone flags.</w:t>
      </w:r>
    </w:p>
    <w:p w:rsidR="00E236E8" w:rsidRPr="00282FF0" w:rsidRDefault="00282FF0" w:rsidP="00282FF0">
      <w:pPr>
        <w:pStyle w:val="Bodytext20"/>
        <w:shd w:val="clear" w:color="auto" w:fill="auto"/>
        <w:spacing w:after="243"/>
        <w:rPr>
          <w:rFonts w:ascii="Garamond" w:hAnsi="Garamond"/>
          <w:sz w:val="24"/>
          <w:szCs w:val="24"/>
        </w:rPr>
      </w:pPr>
      <w:r>
        <w:rPr>
          <w:rFonts w:ascii="Garamond" w:hAnsi="Garamond"/>
          <w:sz w:val="24"/>
          <w:szCs w:val="24"/>
        </w:rPr>
        <w:t xml:space="preserve">     </w:t>
      </w:r>
      <w:r w:rsidR="00AF3FD3" w:rsidRPr="00282FF0">
        <w:rPr>
          <w:rFonts w:ascii="Garamond" w:hAnsi="Garamond"/>
          <w:sz w:val="24"/>
          <w:szCs w:val="24"/>
        </w:rPr>
        <w:t xml:space="preserve">Make no doubt of it, we have no permanent commerce with the creative force that lies at the core of matter, be it a quick wicked clay-pit worm or a demi-urge </w:t>
      </w:r>
      <w:r>
        <w:rPr>
          <w:rFonts w:ascii="Garamond" w:hAnsi="Garamond"/>
          <w:sz w:val="24"/>
          <w:szCs w:val="24"/>
        </w:rPr>
        <w:t>hi</w:t>
      </w:r>
      <w:r w:rsidR="00AF3FD3" w:rsidRPr="00282FF0">
        <w:rPr>
          <w:rFonts w:ascii="Garamond" w:hAnsi="Garamond"/>
          <w:sz w:val="24"/>
          <w:szCs w:val="24"/>
        </w:rPr>
        <w:t xml:space="preserve">d in </w:t>
      </w:r>
      <w:r>
        <w:rPr>
          <w:rFonts w:ascii="Garamond" w:hAnsi="Garamond"/>
          <w:sz w:val="24"/>
          <w:szCs w:val="24"/>
        </w:rPr>
        <w:t>th</w:t>
      </w:r>
      <w:r w:rsidR="00AF3FD3" w:rsidRPr="00282FF0">
        <w:rPr>
          <w:rFonts w:ascii="Garamond" w:hAnsi="Garamond"/>
          <w:sz w:val="24"/>
          <w:szCs w:val="24"/>
        </w:rPr>
        <w:t>e cloud rack of the heavens.</w:t>
      </w:r>
    </w:p>
    <w:p w:rsidR="00E236E8" w:rsidRPr="00282FF0" w:rsidRDefault="00AF3FD3" w:rsidP="00282FF0">
      <w:pPr>
        <w:pStyle w:val="Bodytext20"/>
        <w:shd w:val="clear" w:color="auto" w:fill="auto"/>
        <w:spacing w:after="237" w:line="266" w:lineRule="exact"/>
        <w:ind w:firstLine="340"/>
        <w:rPr>
          <w:rFonts w:ascii="Garamond" w:hAnsi="Garamond"/>
          <w:sz w:val="24"/>
          <w:szCs w:val="24"/>
        </w:rPr>
      </w:pPr>
      <w:r w:rsidRPr="00282FF0">
        <w:rPr>
          <w:rFonts w:ascii="Garamond" w:hAnsi="Garamond"/>
          <w:sz w:val="24"/>
          <w:szCs w:val="24"/>
        </w:rPr>
        <w:t>Our kingdom is the kingdom of t</w:t>
      </w:r>
      <w:r w:rsidR="00282FF0">
        <w:rPr>
          <w:rFonts w:ascii="Garamond" w:hAnsi="Garamond"/>
          <w:sz w:val="24"/>
          <w:szCs w:val="24"/>
        </w:rPr>
        <w:t>hi</w:t>
      </w:r>
      <w:r w:rsidRPr="00282FF0">
        <w:rPr>
          <w:rFonts w:ascii="Garamond" w:hAnsi="Garamond"/>
          <w:sz w:val="24"/>
          <w:szCs w:val="24"/>
        </w:rPr>
        <w:t xml:space="preserve">s earth and we hold it silliness to keep looking up like so many </w:t>
      </w:r>
      <w:r w:rsidR="00282FF0">
        <w:rPr>
          <w:rFonts w:ascii="Garamond" w:hAnsi="Garamond"/>
          <w:sz w:val="24"/>
          <w:szCs w:val="24"/>
        </w:rPr>
        <w:t>J</w:t>
      </w:r>
      <w:r w:rsidRPr="00282FF0">
        <w:rPr>
          <w:rFonts w:ascii="Garamond" w:hAnsi="Garamond"/>
          <w:sz w:val="24"/>
          <w:szCs w:val="24"/>
        </w:rPr>
        <w:t>ohnnys-heads-</w:t>
      </w:r>
      <w:r w:rsidR="00282FF0">
        <w:rPr>
          <w:rFonts w:ascii="Garamond" w:hAnsi="Garamond"/>
          <w:sz w:val="24"/>
          <w:szCs w:val="24"/>
        </w:rPr>
        <w:t>in</w:t>
      </w:r>
      <w:r w:rsidRPr="00282FF0">
        <w:rPr>
          <w:rFonts w:ascii="Garamond" w:hAnsi="Garamond"/>
          <w:sz w:val="24"/>
          <w:szCs w:val="24"/>
        </w:rPr>
        <w:t>-air. The sod has been, and always will be, our only copy-hold. These fanciful presumptions do nothing but harm. What we can see, hear, touch, smell, and taste, should content us. Let us learn to gather sloes in their season, to shear sheep, to draw long water from the spring with grateful happiness, and no longer vex our hearts with impossible longings.</w:t>
      </w:r>
    </w:p>
    <w:p w:rsidR="00E81A2D" w:rsidRDefault="00AF3FD3" w:rsidP="00E81A2D">
      <w:pPr>
        <w:pStyle w:val="Bodytext20"/>
        <w:shd w:val="clear" w:color="auto" w:fill="auto"/>
        <w:spacing w:after="183"/>
        <w:rPr>
          <w:rFonts w:ascii="Garamond" w:hAnsi="Garamond"/>
          <w:sz w:val="24"/>
          <w:szCs w:val="24"/>
        </w:rPr>
      </w:pPr>
      <w:r w:rsidRPr="00282FF0">
        <w:rPr>
          <w:rFonts w:ascii="Garamond" w:hAnsi="Garamond"/>
          <w:sz w:val="24"/>
          <w:szCs w:val="24"/>
        </w:rPr>
        <w:t>In this physical world, and it is from t</w:t>
      </w:r>
      <w:r w:rsidR="00282FF0">
        <w:rPr>
          <w:rFonts w:ascii="Garamond" w:hAnsi="Garamond"/>
          <w:sz w:val="24"/>
          <w:szCs w:val="24"/>
        </w:rPr>
        <w:t>hi</w:t>
      </w:r>
      <w:r w:rsidRPr="00282FF0">
        <w:rPr>
          <w:rFonts w:ascii="Garamond" w:hAnsi="Garamond"/>
          <w:sz w:val="24"/>
          <w:szCs w:val="24"/>
        </w:rPr>
        <w:t>s commonsense physical world that we are alone justified in drawing our deductions, impermanence is the supreme and tragic attribute of everything that is rare and lovely. The beatific vision is with us, and a moment later it has gone. Iseult m her sad forests: where is she now? The glory of numberless dawns has been utterly lost; moonlight midnights in dim English woods, gone; starlit spaces under cold seacli</w:t>
      </w:r>
      <w:r w:rsidR="00282FF0">
        <w:rPr>
          <w:rFonts w:ascii="Garamond" w:hAnsi="Garamond"/>
          <w:sz w:val="24"/>
          <w:szCs w:val="24"/>
        </w:rPr>
        <w:t>f</w:t>
      </w:r>
      <w:r w:rsidRPr="00282FF0">
        <w:rPr>
          <w:rFonts w:ascii="Garamond" w:hAnsi="Garamond"/>
          <w:sz w:val="24"/>
          <w:szCs w:val="24"/>
        </w:rPr>
        <w:t>fs, visible no</w:t>
      </w:r>
      <w:r w:rsidR="00E81A2D">
        <w:rPr>
          <w:rFonts w:ascii="Garamond" w:hAnsi="Garamond"/>
          <w:sz w:val="24"/>
          <w:szCs w:val="24"/>
        </w:rPr>
        <w:t xml:space="preserve"> longer. The haughty </w:t>
      </w:r>
      <w:r w:rsidR="00E81A2D" w:rsidRPr="00074B35">
        <w:rPr>
          <w:rFonts w:ascii="Garamond" w:hAnsi="Garamond"/>
          <w:sz w:val="24"/>
          <w:szCs w:val="24"/>
        </w:rPr>
        <w:t>pride of the bearded unicorn is broken at last; the lesser white-throat, for all her shy reserves</w:t>
      </w:r>
      <w:r w:rsidR="00E81A2D">
        <w:rPr>
          <w:rFonts w:ascii="Garamond" w:hAnsi="Garamond"/>
          <w:sz w:val="24"/>
          <w:szCs w:val="24"/>
        </w:rPr>
        <w:t>, late or soon is removed utterly from her leafy retreats; the poppy in the garden, the camomile by the wayside, prosper but for a moment.</w:t>
      </w:r>
    </w:p>
    <w:p w:rsidR="00E81A2D" w:rsidRPr="00282FF0" w:rsidRDefault="00E81A2D" w:rsidP="00E81A2D">
      <w:pPr>
        <w:pStyle w:val="Bodytext20"/>
        <w:shd w:val="clear" w:color="auto" w:fill="auto"/>
        <w:spacing w:after="0"/>
        <w:ind w:firstLine="340"/>
        <w:rPr>
          <w:rFonts w:ascii="Garamond" w:hAnsi="Garamond"/>
          <w:sz w:val="24"/>
          <w:szCs w:val="24"/>
        </w:rPr>
      </w:pPr>
      <w:r>
        <w:rPr>
          <w:rFonts w:ascii="Garamond" w:hAnsi="Garamond"/>
          <w:sz w:val="24"/>
          <w:szCs w:val="24"/>
        </w:rPr>
        <w:t>*Nietzsche</w:t>
      </w:r>
    </w:p>
    <w:p w:rsidR="00E81A2D" w:rsidRPr="00074B35" w:rsidRDefault="00E81A2D" w:rsidP="00E81A2D">
      <w:pPr>
        <w:pStyle w:val="Bodytext20"/>
        <w:shd w:val="clear" w:color="auto" w:fill="auto"/>
        <w:spacing w:after="183"/>
        <w:rPr>
          <w:rFonts w:ascii="Garamond" w:hAnsi="Garamond"/>
          <w:sz w:val="24"/>
          <w:szCs w:val="24"/>
        </w:rPr>
      </w:pPr>
      <w:r>
        <w:rPr>
          <w:rFonts w:ascii="Garamond" w:hAnsi="Garamond"/>
          <w:sz w:val="24"/>
          <w:szCs w:val="24"/>
        </w:rPr>
        <w:lastRenderedPageBreak/>
        <w:t xml:space="preserve">     In </w:t>
      </w:r>
      <w:r w:rsidRPr="00282FF0">
        <w:rPr>
          <w:rFonts w:ascii="Garamond" w:hAnsi="Garamond"/>
          <w:sz w:val="24"/>
          <w:szCs w:val="24"/>
        </w:rPr>
        <w:t>Winf</w:t>
      </w:r>
      <w:r>
        <w:rPr>
          <w:rFonts w:ascii="Garamond" w:hAnsi="Garamond"/>
          <w:sz w:val="24"/>
          <w:szCs w:val="24"/>
        </w:rPr>
        <w:t>ri</w:t>
      </w:r>
      <w:r w:rsidRPr="00282FF0">
        <w:rPr>
          <w:rFonts w:ascii="Garamond" w:hAnsi="Garamond"/>
          <w:sz w:val="24"/>
          <w:szCs w:val="24"/>
        </w:rPr>
        <w:t>th churchyard there is a gravestone put up in memory of a young woman who died at the end of the eighteenth century. There is a carving at the top of the stone representing her with a skull in her hand. In the sculpture’s rude picture much is revealed.</w:t>
      </w:r>
      <w:r>
        <w:rPr>
          <w:rFonts w:ascii="Garamond" w:hAnsi="Garamond"/>
          <w:sz w:val="24"/>
          <w:szCs w:val="24"/>
        </w:rPr>
        <w:t xml:space="preserve"> </w:t>
      </w:r>
      <w:r w:rsidRPr="00074B35">
        <w:rPr>
          <w:rFonts w:ascii="Garamond" w:hAnsi="Garamond"/>
          <w:sz w:val="24"/>
          <w:szCs w:val="24"/>
        </w:rPr>
        <w:t xml:space="preserve">No sooner did man acquire consciousness than he was brought up </w:t>
      </w:r>
      <w:r>
        <w:rPr>
          <w:rFonts w:ascii="Garamond" w:hAnsi="Garamond"/>
          <w:sz w:val="24"/>
          <w:szCs w:val="24"/>
        </w:rPr>
        <w:t>in</w:t>
      </w:r>
      <w:r w:rsidRPr="00074B35">
        <w:rPr>
          <w:rFonts w:ascii="Garamond" w:hAnsi="Garamond"/>
          <w:sz w:val="24"/>
          <w:szCs w:val="24"/>
        </w:rPr>
        <w:t xml:space="preserve"> short order by the fact of death. He has scarce recovered from that </w:t>
      </w:r>
      <w:r>
        <w:rPr>
          <w:rFonts w:ascii="Garamond" w:hAnsi="Garamond"/>
          <w:sz w:val="24"/>
          <w:szCs w:val="24"/>
        </w:rPr>
        <w:t>f</w:t>
      </w:r>
      <w:r w:rsidRPr="00074B35">
        <w:rPr>
          <w:rFonts w:ascii="Garamond" w:hAnsi="Garamond"/>
          <w:sz w:val="24"/>
          <w:szCs w:val="24"/>
        </w:rPr>
        <w:t xml:space="preserve">irst shock. From generation to generation man’s purpose has been to mitigate the dread of his predicament. No pains have been too much </w:t>
      </w:r>
      <w:r>
        <w:rPr>
          <w:rFonts w:ascii="Garamond" w:hAnsi="Garamond"/>
          <w:sz w:val="24"/>
          <w:szCs w:val="24"/>
        </w:rPr>
        <w:t>f</w:t>
      </w:r>
      <w:r w:rsidRPr="00074B35">
        <w:rPr>
          <w:rFonts w:ascii="Garamond" w:hAnsi="Garamond"/>
          <w:sz w:val="24"/>
          <w:szCs w:val="24"/>
        </w:rPr>
        <w:t>or the devising of sophistries. The priestly trade derives directly from this subjective resistance. It would be impossible to exaggerate how obstinately men baulk at the prospect of annihilation. This girl with the skull in her hand suggests the root- problem of human life. Animals come and go, but have no prevision of their ends. The cropping ewe marks not the bones of the ram that tupped her m the dog-days of July. To a man a churchyard skull speaks plain speech. Its argument is convincing and ugly, so ugly that this unacknowledged universal conspiracy has arisen to 'put it aside’.</w:t>
      </w:r>
    </w:p>
    <w:p w:rsidR="00606816" w:rsidRDefault="00E81A2D" w:rsidP="00E81A2D">
      <w:pPr>
        <w:pStyle w:val="Bodytext20"/>
        <w:shd w:val="clear" w:color="auto" w:fill="auto"/>
        <w:spacing w:after="0"/>
        <w:rPr>
          <w:rFonts w:ascii="Garamond" w:hAnsi="Garamond"/>
          <w:sz w:val="24"/>
          <w:szCs w:val="24"/>
        </w:rPr>
      </w:pPr>
      <w:r w:rsidRPr="00074B35">
        <w:rPr>
          <w:rFonts w:ascii="Garamond" w:hAnsi="Garamond"/>
          <w:sz w:val="24"/>
          <w:szCs w:val="24"/>
        </w:rPr>
        <w:t xml:space="preserve">It is </w:t>
      </w:r>
      <w:r w:rsidR="00606816">
        <w:rPr>
          <w:rFonts w:ascii="Garamond" w:hAnsi="Garamond"/>
          <w:sz w:val="24"/>
          <w:szCs w:val="24"/>
        </w:rPr>
        <w:t>f</w:t>
      </w:r>
      <w:r w:rsidRPr="00074B35">
        <w:rPr>
          <w:rFonts w:ascii="Garamond" w:hAnsi="Garamond"/>
          <w:sz w:val="24"/>
          <w:szCs w:val="24"/>
        </w:rPr>
        <w:t xml:space="preserve">ar better to accept life simply and naturally; to recognize that soon enough our happiness will be at an end. There is no wiser word than to eat and to drink and to be merry. No word that we hear spoken, no gesture we see should be lost. In moments of profane love we should be possessed by an ultimate rapture, our spirits under their foolish bewitchment, awake with gladness, knowing the high fortune of so tender, so savage, so God-like an experience! The simplest actions should be undertaken with a </w:t>
      </w:r>
      <w:r w:rsidR="00606816">
        <w:rPr>
          <w:rFonts w:ascii="Garamond" w:hAnsi="Garamond"/>
          <w:sz w:val="24"/>
          <w:szCs w:val="24"/>
        </w:rPr>
        <w:t>fu</w:t>
      </w:r>
      <w:r w:rsidRPr="00074B35">
        <w:rPr>
          <w:rFonts w:ascii="Garamond" w:hAnsi="Garamond"/>
          <w:sz w:val="24"/>
          <w:szCs w:val="24"/>
        </w:rPr>
        <w:t>ll realization of their significance, as uncommon opportunities of natural piety never to come again. To pour out water from a jug, to break bread, to open a bottle of w</w:t>
      </w:r>
      <w:r w:rsidR="00606816">
        <w:rPr>
          <w:rFonts w:ascii="Garamond" w:hAnsi="Garamond"/>
          <w:sz w:val="24"/>
          <w:szCs w:val="24"/>
        </w:rPr>
        <w:t>in</w:t>
      </w:r>
      <w:r w:rsidRPr="00074B35">
        <w:rPr>
          <w:rFonts w:ascii="Garamond" w:hAnsi="Garamond"/>
          <w:sz w:val="24"/>
          <w:szCs w:val="24"/>
        </w:rPr>
        <w:t xml:space="preserve">e, are lordly offices. To observe suddenly </w:t>
      </w:r>
      <w:r w:rsidR="00606816">
        <w:rPr>
          <w:rFonts w:ascii="Garamond" w:hAnsi="Garamond"/>
          <w:sz w:val="24"/>
          <w:szCs w:val="24"/>
        </w:rPr>
        <w:t>th</w:t>
      </w:r>
      <w:r w:rsidRPr="00074B35">
        <w:rPr>
          <w:rFonts w:ascii="Garamond" w:hAnsi="Garamond"/>
          <w:sz w:val="24"/>
          <w:szCs w:val="24"/>
        </w:rPr>
        <w:t xml:space="preserve">e ancient face of our nurse, like </w:t>
      </w:r>
      <w:r w:rsidR="00606816">
        <w:rPr>
          <w:rFonts w:ascii="Garamond" w:hAnsi="Garamond"/>
          <w:sz w:val="24"/>
          <w:szCs w:val="24"/>
        </w:rPr>
        <w:t>th</w:t>
      </w:r>
      <w:r w:rsidRPr="00074B35">
        <w:rPr>
          <w:rFonts w:ascii="Garamond" w:hAnsi="Garamond"/>
          <w:sz w:val="24"/>
          <w:szCs w:val="24"/>
        </w:rPr>
        <w:t xml:space="preserve">e face of Polycarp, radiant, illuminated with goodness, on the threshold of our door, is a revelation more real, more moving </w:t>
      </w:r>
      <w:r w:rsidR="00606816">
        <w:rPr>
          <w:rFonts w:ascii="Garamond" w:hAnsi="Garamond"/>
          <w:sz w:val="24"/>
          <w:szCs w:val="24"/>
        </w:rPr>
        <w:t>than</w:t>
      </w:r>
      <w:r w:rsidRPr="00074B35">
        <w:rPr>
          <w:rFonts w:ascii="Garamond" w:hAnsi="Garamond"/>
          <w:sz w:val="24"/>
          <w:szCs w:val="24"/>
        </w:rPr>
        <w:t xml:space="preserve"> any tabled theophany of Emmaus or Damascus. No occasion of our lives but should have its solace. It were wise for a man to spend long hours upon his knees weeding a parcel of ground or smelling the mould. We should even go to our garden </w:t>
      </w:r>
      <w:r w:rsidRPr="00074B35">
        <w:rPr>
          <w:rFonts w:ascii="Garamond" w:hAnsi="Garamond"/>
          <w:sz w:val="24"/>
          <w:szCs w:val="24"/>
        </w:rPr>
        <w:lastRenderedPageBreak/>
        <w:t>jakes in a spirit of gratitude that we still can perform this just function of nature. We should not so much as rest in the open country without a prayer in our heart, a godless prayer sent out upon its crooked way for the rich guerdon of simply being</w:t>
      </w:r>
      <w:r>
        <w:rPr>
          <w:rFonts w:ascii="Garamond" w:hAnsi="Garamond"/>
          <w:sz w:val="24"/>
          <w:szCs w:val="24"/>
        </w:rPr>
        <w:t xml:space="preserve"> alive.</w:t>
      </w:r>
    </w:p>
    <w:p w:rsidR="00606816" w:rsidRDefault="00606816" w:rsidP="00E81A2D">
      <w:pPr>
        <w:pStyle w:val="Bodytext20"/>
        <w:shd w:val="clear" w:color="auto" w:fill="auto"/>
        <w:spacing w:after="0"/>
        <w:rPr>
          <w:rFonts w:ascii="Garamond" w:hAnsi="Garamond"/>
          <w:sz w:val="24"/>
          <w:szCs w:val="24"/>
        </w:rPr>
      </w:pPr>
    </w:p>
    <w:p w:rsidR="00606816" w:rsidRDefault="00606816" w:rsidP="00606816">
      <w:pPr>
        <w:pStyle w:val="Bodytext20"/>
        <w:shd w:val="clear" w:color="auto" w:fill="auto"/>
        <w:spacing w:after="728"/>
        <w:ind w:firstLine="280"/>
        <w:rPr>
          <w:rFonts w:ascii="Garamond" w:hAnsi="Garamond"/>
          <w:sz w:val="24"/>
          <w:szCs w:val="24"/>
        </w:rPr>
      </w:pPr>
      <w:r w:rsidRPr="00606816">
        <w:rPr>
          <w:rFonts w:ascii="Garamond" w:hAnsi="Garamond"/>
          <w:sz w:val="24"/>
          <w:szCs w:val="24"/>
        </w:rPr>
        <w:t>For the end o</w:t>
      </w:r>
      <w:r>
        <w:rPr>
          <w:rFonts w:ascii="Garamond" w:hAnsi="Garamond"/>
          <w:sz w:val="24"/>
          <w:szCs w:val="24"/>
        </w:rPr>
        <w:t>f</w:t>
      </w:r>
      <w:r w:rsidRPr="00606816">
        <w:rPr>
          <w:rFonts w:ascii="Garamond" w:hAnsi="Garamond"/>
          <w:sz w:val="24"/>
          <w:szCs w:val="24"/>
        </w:rPr>
        <w:t xml:space="preserve"> all - what are we? A herd o</w:t>
      </w:r>
      <w:r>
        <w:rPr>
          <w:rFonts w:ascii="Garamond" w:hAnsi="Garamond"/>
          <w:sz w:val="24"/>
          <w:szCs w:val="24"/>
        </w:rPr>
        <w:t>f</w:t>
      </w:r>
      <w:r w:rsidRPr="00606816">
        <w:rPr>
          <w:rFonts w:ascii="Garamond" w:hAnsi="Garamond"/>
          <w:sz w:val="24"/>
          <w:szCs w:val="24"/>
        </w:rPr>
        <w:t xml:space="preserve"> dream cattle, images o</w:t>
      </w:r>
      <w:r>
        <w:rPr>
          <w:rFonts w:ascii="Garamond" w:hAnsi="Garamond"/>
          <w:sz w:val="24"/>
          <w:szCs w:val="24"/>
        </w:rPr>
        <w:t>f</w:t>
      </w:r>
      <w:r w:rsidRPr="00606816">
        <w:rPr>
          <w:rFonts w:ascii="Garamond" w:hAnsi="Garamond"/>
          <w:sz w:val="24"/>
          <w:szCs w:val="24"/>
        </w:rPr>
        <w:t xml:space="preserve"> breath, passing shadows that move swiftly across the world’s pastures to a graveyard where, at a single clap, eternity is as a day and a day as eternity.</w:t>
      </w:r>
    </w:p>
    <w:p w:rsidR="00606816" w:rsidRPr="00606816" w:rsidRDefault="00606816" w:rsidP="00606816">
      <w:pPr>
        <w:pStyle w:val="Bodytext20"/>
        <w:shd w:val="clear" w:color="auto" w:fill="auto"/>
        <w:spacing w:after="728"/>
        <w:ind w:firstLine="280"/>
        <w:rPr>
          <w:rFonts w:ascii="Garamond" w:hAnsi="Garamond"/>
          <w:sz w:val="24"/>
          <w:szCs w:val="24"/>
        </w:rPr>
      </w:pPr>
    </w:p>
    <w:p w:rsidR="00606816" w:rsidRDefault="00606816" w:rsidP="00606816">
      <w:pPr>
        <w:rPr>
          <w:sz w:val="2"/>
          <w:szCs w:val="2"/>
        </w:rPr>
      </w:pPr>
    </w:p>
    <w:p w:rsidR="00606816" w:rsidRDefault="00606816" w:rsidP="00606816">
      <w:pPr>
        <w:rPr>
          <w:sz w:val="2"/>
          <w:szCs w:val="2"/>
        </w:rPr>
      </w:pPr>
    </w:p>
    <w:p w:rsidR="00E81A2D" w:rsidRDefault="00E81A2D" w:rsidP="00E81A2D">
      <w:pPr>
        <w:pStyle w:val="Bodytext20"/>
        <w:shd w:val="clear" w:color="auto" w:fill="auto"/>
        <w:spacing w:after="0"/>
        <w:rPr>
          <w:rFonts w:ascii="Garamond" w:hAnsi="Garamond"/>
          <w:sz w:val="24"/>
          <w:szCs w:val="24"/>
        </w:rPr>
      </w:pPr>
      <w:r>
        <w:rPr>
          <w:rFonts w:ascii="Garamond" w:hAnsi="Garamond"/>
          <w:sz w:val="24"/>
          <w:szCs w:val="24"/>
        </w:rPr>
        <w:t xml:space="preserve">  </w:t>
      </w:r>
    </w:p>
    <w:p w:rsidR="00E81A2D" w:rsidRDefault="00E81A2D" w:rsidP="00E81A2D">
      <w:pPr>
        <w:pStyle w:val="Bodytext20"/>
        <w:shd w:val="clear" w:color="auto" w:fill="auto"/>
        <w:spacing w:after="0"/>
        <w:ind w:firstLine="340"/>
        <w:rPr>
          <w:rFonts w:ascii="Garamond" w:hAnsi="Garamond"/>
          <w:sz w:val="24"/>
          <w:szCs w:val="24"/>
        </w:rPr>
      </w:pPr>
    </w:p>
    <w:p w:rsidR="0033715E" w:rsidRDefault="00E81A2D" w:rsidP="00E81A2D">
      <w:pPr>
        <w:pStyle w:val="Bodytext20"/>
        <w:shd w:val="clear" w:color="auto" w:fill="auto"/>
        <w:spacing w:after="0"/>
        <w:rPr>
          <w:rFonts w:ascii="Garamond" w:hAnsi="Garamond"/>
          <w:sz w:val="24"/>
          <w:szCs w:val="24"/>
        </w:rPr>
      </w:pPr>
      <w:r>
        <w:rPr>
          <w:rFonts w:ascii="Garamond" w:hAnsi="Garamond"/>
          <w:sz w:val="24"/>
          <w:szCs w:val="24"/>
        </w:rPr>
        <w:t xml:space="preserve">                                                                                                                 </w:t>
      </w:r>
      <w:r w:rsidR="00AF3FD3" w:rsidRPr="00282FF0">
        <w:rPr>
          <w:rFonts w:ascii="Garamond" w:hAnsi="Garamond"/>
          <w:sz w:val="24"/>
          <w:szCs w:val="24"/>
        </w:rPr>
        <w:t xml:space="preserve"> </w:t>
      </w:r>
      <w:r>
        <w:rPr>
          <w:rFonts w:ascii="Garamond" w:hAnsi="Garamond"/>
          <w:sz w:val="24"/>
          <w:szCs w:val="24"/>
        </w:rPr>
        <w:t xml:space="preserve">       </w:t>
      </w:r>
    </w:p>
    <w:sectPr w:rsidR="0033715E" w:rsidSect="00E81A2D">
      <w:footerReference w:type="default" r:id="rId6"/>
      <w:pgSz w:w="8400" w:h="11900"/>
      <w:pgMar w:top="1134" w:right="992" w:bottom="1276" w:left="99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D16" w:rsidRDefault="00ED5D16" w:rsidP="00E236E8">
      <w:r>
        <w:separator/>
      </w:r>
    </w:p>
  </w:endnote>
  <w:endnote w:type="continuationSeparator" w:id="1">
    <w:p w:rsidR="00ED5D16" w:rsidRDefault="00ED5D16" w:rsidP="00E236E8">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E8" w:rsidRDefault="008B5CD1">
    <w:pPr>
      <w:rPr>
        <w:sz w:val="2"/>
        <w:szCs w:val="2"/>
      </w:rPr>
    </w:pPr>
    <w:r w:rsidRPr="008B5CD1">
      <w:pict>
        <v:shapetype id="_x0000_t202" coordsize="21600,21600" o:spt="202" path="m,l,21600r21600,l21600,xe">
          <v:stroke joinstyle="miter"/>
          <v:path gradientshapeok="t" o:connecttype="rect"/>
        </v:shapetype>
        <v:shape id="_x0000_s1026" type="#_x0000_t202" style="position:absolute;margin-left:205.25pt;margin-top:538.4pt;width:9.9pt;height:7.55pt;z-index:-251658752;mso-wrap-style:none;mso-wrap-distance-left:5pt;mso-wrap-distance-right:5pt;mso-position-horizontal-relative:page;mso-position-vertical-relative:page" wrapcoords="0 0" filled="f" stroked="f">
          <v:textbox style="mso-fit-shape-to-text:t" inset="0,0,0,0">
            <w:txbxContent>
              <w:p w:rsidR="00E236E8" w:rsidRDefault="00AF3FD3">
                <w:pPr>
                  <w:pStyle w:val="Headerorfooter0"/>
                  <w:shd w:val="clear" w:color="auto" w:fill="auto"/>
                  <w:spacing w:line="240" w:lineRule="auto"/>
                </w:pPr>
                <w:r>
                  <w:rPr>
                    <w:rStyle w:val="Headerorfooter1"/>
                  </w:rPr>
                  <w:t>27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D16" w:rsidRDefault="00ED5D16"/>
  </w:footnote>
  <w:footnote w:type="continuationSeparator" w:id="1">
    <w:p w:rsidR="00ED5D16" w:rsidRDefault="00ED5D16"/>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doNotExpandShiftReturn/>
  </w:compat>
  <w:rsids>
    <w:rsidRoot w:val="00E236E8"/>
    <w:rsid w:val="000353D7"/>
    <w:rsid w:val="00282FF0"/>
    <w:rsid w:val="0033715E"/>
    <w:rsid w:val="00606816"/>
    <w:rsid w:val="008B5CD1"/>
    <w:rsid w:val="00AF3FD3"/>
    <w:rsid w:val="00E236E8"/>
    <w:rsid w:val="00E81A2D"/>
    <w:rsid w:val="00ED5D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36E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36E8"/>
    <w:rPr>
      <w:color w:val="0066CC"/>
      <w:u w:val="single"/>
    </w:rPr>
  </w:style>
  <w:style w:type="character" w:customStyle="1" w:styleId="Bodytext2">
    <w:name w:val="Body text (2)_"/>
    <w:basedOn w:val="DefaultParagraphFont"/>
    <w:link w:val="Bodytext20"/>
    <w:rsid w:val="00E236E8"/>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DefaultParagraphFont"/>
    <w:link w:val="Headerorfooter0"/>
    <w:rsid w:val="00E236E8"/>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Headerorfooter1">
    <w:name w:val="Header or footer"/>
    <w:basedOn w:val="Headerorfooter"/>
    <w:rsid w:val="00E236E8"/>
    <w:rPr>
      <w:color w:val="000000"/>
      <w:w w:val="100"/>
      <w:position w:val="0"/>
      <w:lang w:val="en-US" w:eastAsia="en-US" w:bidi="en-US"/>
    </w:rPr>
  </w:style>
  <w:style w:type="paragraph" w:customStyle="1" w:styleId="Bodytext20">
    <w:name w:val="Body text (2)"/>
    <w:basedOn w:val="Normal"/>
    <w:link w:val="Bodytext2"/>
    <w:rsid w:val="00E236E8"/>
    <w:pPr>
      <w:shd w:val="clear" w:color="auto" w:fill="FFFFFF"/>
      <w:spacing w:after="240" w:line="270" w:lineRule="exact"/>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E236E8"/>
    <w:pPr>
      <w:shd w:val="clear" w:color="auto" w:fill="FFFFFF"/>
      <w:spacing w:line="0" w:lineRule="atLeast"/>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606816"/>
    <w:rPr>
      <w:rFonts w:ascii="Tahoma" w:hAnsi="Tahoma" w:cs="Tahoma"/>
      <w:sz w:val="16"/>
      <w:szCs w:val="16"/>
    </w:rPr>
  </w:style>
  <w:style w:type="character" w:customStyle="1" w:styleId="BalloonTextChar">
    <w:name w:val="Balloon Text Char"/>
    <w:basedOn w:val="DefaultParagraphFont"/>
    <w:link w:val="BalloonText"/>
    <w:uiPriority w:val="99"/>
    <w:semiHidden/>
    <w:rsid w:val="0060681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tilleard</dc:creator>
  <cp:lastModifiedBy>robert tilleard</cp:lastModifiedBy>
  <cp:revision>2</cp:revision>
  <dcterms:created xsi:type="dcterms:W3CDTF">2022-09-09T17:33:00Z</dcterms:created>
  <dcterms:modified xsi:type="dcterms:W3CDTF">2022-09-09T17:33:00Z</dcterms:modified>
</cp:coreProperties>
</file>